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C6A" w:rsidRPr="00C76C6A" w:rsidRDefault="00C76C6A" w:rsidP="00415F45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C76C6A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 xml:space="preserve">пос. Кабардинка, гостевой дом на </w:t>
      </w:r>
      <w:proofErr w:type="spellStart"/>
      <w:r w:rsidRPr="00C76C6A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Дообской</w:t>
      </w:r>
      <w:proofErr w:type="spellEnd"/>
      <w:r w:rsidRPr="00C76C6A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 xml:space="preserve"> 2024 г.</w:t>
      </w:r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Частный гостевой дом расположен в центральной части курортного поселка Кабардинка на улице </w:t>
      </w:r>
      <w:proofErr w:type="spellStart"/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Дообская</w:t>
      </w:r>
      <w:proofErr w:type="spellEnd"/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:2-х, 3-х местные номера. Удобства в номере или на этаже. Вода холодная, горячая - постоянно. Имеются оборудованные кухни-столовые, с телевизором. Есть места для отдыха во дворе. Номера с удобствами оборудованы </w:t>
      </w:r>
      <w:proofErr w:type="spellStart"/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сплитсистемой</w:t>
      </w:r>
      <w:proofErr w:type="spellEnd"/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, в номерах эконом имеются вентиляторы.</w:t>
      </w:r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Имеется бассейн с подогревом. Осенью 2022 г. (положили асфальт) благоустроили тротуарные дорожки  к морю.</w:t>
      </w:r>
    </w:p>
    <w:p w:rsid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Пляж:</w:t>
      </w:r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От гостевого дома до центрального пляжа 10–12 мин. ходьбы. По пути к морю — рынок, магазины. </w:t>
      </w:r>
      <w:r w:rsidRPr="00415F45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8565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1593"/>
        <w:gridCol w:w="978"/>
        <w:gridCol w:w="2793"/>
        <w:gridCol w:w="2298"/>
      </w:tblGrid>
      <w:tr w:rsidR="00415F45" w:rsidRPr="00415F45" w:rsidTr="00415F45">
        <w:trPr>
          <w:trHeight w:val="51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</w:t>
            </w:r>
          </w:p>
          <w:p w:rsidR="00415F45" w:rsidRPr="00415F45" w:rsidRDefault="00415F45" w:rsidP="00415F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местные "Эконом"</w:t>
            </w:r>
          </w:p>
          <w:p w:rsidR="00415F45" w:rsidRPr="00415F45" w:rsidRDefault="00415F45" w:rsidP="00415F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номера на 1 этаже. В номерах: К*, ТВ*, Х*.</w:t>
            </w:r>
          </w:p>
          <w:p w:rsidR="00415F45" w:rsidRPr="00415F45" w:rsidRDefault="00415F45" w:rsidP="00415F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Д*, Т*, на 1 этаже. Цена проживания  1 человека в номере.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F45" w:rsidRPr="00415F45" w:rsidRDefault="00415F45" w:rsidP="00415F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 3-х местные номера 2 этаж.</w:t>
            </w:r>
          </w:p>
          <w:p w:rsidR="00415F45" w:rsidRPr="00415F45" w:rsidRDefault="00415F45" w:rsidP="00415F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номерах: ТВ</w:t>
            </w:r>
            <w:proofErr w:type="gramStart"/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</w:t>
            </w:r>
            <w:proofErr w:type="gramEnd"/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К*. Цена проживания  1 человека в номере.</w:t>
            </w:r>
          </w:p>
        </w:tc>
      </w:tr>
      <w:tr w:rsidR="00415F45" w:rsidRPr="00415F45" w:rsidTr="00415F45">
        <w:trPr>
          <w:trHeight w:val="7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15.06.</w:t>
            </w:r>
          </w:p>
        </w:tc>
        <w:tc>
          <w:tcPr>
            <w:tcW w:w="2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415F45" w:rsidRPr="00415F45" w:rsidTr="00415F45">
        <w:trPr>
          <w:trHeight w:val="7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15F45" w:rsidRPr="00415F45" w:rsidTr="00415F45">
        <w:trPr>
          <w:trHeight w:val="7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2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</w:tr>
      <w:tr w:rsidR="00415F45" w:rsidRPr="00415F45" w:rsidTr="00415F45">
        <w:trPr>
          <w:trHeight w:val="7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</w:tr>
      <w:tr w:rsidR="00415F45" w:rsidRPr="00415F45" w:rsidTr="00415F45">
        <w:trPr>
          <w:trHeight w:val="24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2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</w:tr>
      <w:tr w:rsidR="00415F45" w:rsidRPr="00415F45" w:rsidTr="00415F45">
        <w:trPr>
          <w:trHeight w:val="24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07.07.-16.07.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</w:tr>
      <w:tr w:rsidR="00415F45" w:rsidRPr="00415F45" w:rsidTr="00415F45">
        <w:trPr>
          <w:trHeight w:val="171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</w:tr>
      <w:tr w:rsidR="00415F45" w:rsidRPr="00415F45" w:rsidTr="00415F45">
        <w:trPr>
          <w:trHeight w:val="20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11.100 руб.</w:t>
            </w:r>
          </w:p>
        </w:tc>
      </w:tr>
      <w:tr w:rsidR="00415F45" w:rsidRPr="00415F45" w:rsidTr="00415F45">
        <w:trPr>
          <w:trHeight w:val="8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10.300 руб.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</w:tr>
      <w:tr w:rsidR="00415F45" w:rsidRPr="00415F45" w:rsidTr="00415F45">
        <w:trPr>
          <w:trHeight w:val="25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10.300 руб.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</w:tr>
      <w:tr w:rsidR="00415F45" w:rsidRPr="00415F45" w:rsidTr="00415F45">
        <w:trPr>
          <w:trHeight w:val="6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10.300 руб.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</w:tr>
      <w:tr w:rsidR="00415F45" w:rsidRPr="00415F45" w:rsidTr="00415F45">
        <w:trPr>
          <w:trHeight w:val="6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11.100 руб.</w:t>
            </w:r>
          </w:p>
        </w:tc>
      </w:tr>
      <w:tr w:rsidR="00415F45" w:rsidRPr="00415F45" w:rsidTr="00415F45">
        <w:trPr>
          <w:trHeight w:val="23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15F45" w:rsidRPr="00415F45" w:rsidRDefault="00415F45" w:rsidP="0041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15F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11.100 руб.</w:t>
            </w:r>
          </w:p>
        </w:tc>
      </w:tr>
    </w:tbl>
    <w:p w:rsid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415F45" w:rsidRP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  <w:bookmarkStart w:id="0" w:name="_GoBack"/>
      <w:bookmarkEnd w:id="0"/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</w:t>
      </w:r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день отъезда в 8-00.</w:t>
      </w:r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</w:t>
      </w:r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415F45" w:rsidRPr="00415F45" w:rsidRDefault="00415F45" w:rsidP="00415F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415F4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415F45" w:rsidRP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415F45" w:rsidRP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415F4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415F45" w:rsidRP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415F45" w:rsidRP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415F45" w:rsidRP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415F45" w:rsidRP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415F45" w:rsidRP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415F45" w:rsidRPr="00415F45" w:rsidRDefault="00415F45" w:rsidP="00415F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415F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2077E2" w:rsidRPr="00415F45" w:rsidRDefault="002077E2" w:rsidP="00415F45">
      <w:pPr>
        <w:spacing w:line="240" w:lineRule="auto"/>
        <w:rPr>
          <w:color w:val="000000" w:themeColor="text1"/>
        </w:rPr>
      </w:pPr>
    </w:p>
    <w:sectPr w:rsidR="002077E2" w:rsidRPr="00415F45" w:rsidSect="00C76C6A">
      <w:pgSz w:w="11906" w:h="16838"/>
      <w:pgMar w:top="426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C6A"/>
    <w:rsid w:val="002077E2"/>
    <w:rsid w:val="00415F45"/>
    <w:rsid w:val="00C7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2</cp:revision>
  <dcterms:created xsi:type="dcterms:W3CDTF">2024-01-30T13:54:00Z</dcterms:created>
  <dcterms:modified xsi:type="dcterms:W3CDTF">2024-01-30T13:58:00Z</dcterms:modified>
</cp:coreProperties>
</file>